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A1" w:rsidRDefault="00DE11A1" w:rsidP="00DE11A1">
      <w:pPr>
        <w:pStyle w:val="Web"/>
        <w:shd w:val="clear" w:color="auto" w:fill="FAFAFA"/>
        <w:spacing w:before="0" w:beforeAutospacing="0" w:after="150" w:afterAutospacing="0"/>
        <w:jc w:val="center"/>
        <w:rPr>
          <w:color w:val="353535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32"/>
          <w:szCs w:val="32"/>
          <w:u w:val="single"/>
        </w:rPr>
        <w:t>ΔΕΛΤΙΟ ΤΥΠΟΥ</w:t>
      </w:r>
    </w:p>
    <w:p w:rsidR="00DE11A1" w:rsidRDefault="00530E94" w:rsidP="00DE11A1">
      <w:pPr>
        <w:pStyle w:val="Web"/>
        <w:shd w:val="clear" w:color="auto" w:fill="FAFAFA"/>
        <w:spacing w:before="0" w:beforeAutospacing="0" w:after="150" w:afterAutospacing="0"/>
        <w:jc w:val="center"/>
        <w:rPr>
          <w:color w:val="353535"/>
          <w:sz w:val="21"/>
          <w:szCs w:val="21"/>
        </w:rPr>
      </w:pPr>
      <w:r>
        <w:rPr>
          <w:rFonts w:ascii="Arial" w:hAnsi="Arial" w:cs="Arial"/>
          <w:color w:val="333333"/>
        </w:rPr>
        <w:t>Μαρκόπουλο 2</w:t>
      </w:r>
      <w:r w:rsidRPr="00C57B7E">
        <w:rPr>
          <w:rFonts w:ascii="Arial" w:hAnsi="Arial" w:cs="Arial"/>
          <w:color w:val="333333"/>
        </w:rPr>
        <w:t>6</w:t>
      </w:r>
      <w:r w:rsidR="00DE11A1">
        <w:rPr>
          <w:rFonts w:ascii="Arial" w:hAnsi="Arial" w:cs="Arial"/>
          <w:color w:val="333333"/>
        </w:rPr>
        <w:t>/5/2021</w:t>
      </w:r>
    </w:p>
    <w:p w:rsidR="006F130B" w:rsidRDefault="006F130B" w:rsidP="006F130B">
      <w:pPr>
        <w:pStyle w:val="Web"/>
        <w:shd w:val="clear" w:color="auto" w:fill="FAFAFA"/>
        <w:spacing w:before="0" w:beforeAutospacing="0" w:after="150" w:afterAutospacing="0"/>
        <w:jc w:val="center"/>
        <w:rPr>
          <w:color w:val="353535"/>
          <w:sz w:val="21"/>
          <w:szCs w:val="21"/>
        </w:rPr>
      </w:pPr>
      <w:r>
        <w:rPr>
          <w:rStyle w:val="a3"/>
          <w:rFonts w:ascii="Arial" w:hAnsi="Arial" w:cs="Arial"/>
          <w:color w:val="333333"/>
          <w:u w:val="single"/>
        </w:rPr>
        <w:br/>
        <w:t>ΘΕΜΑ : Αρχαιρεσίες της Ένωσης</w:t>
      </w:r>
    </w:p>
    <w:p w:rsidR="006F130B" w:rsidRDefault="006F130B" w:rsidP="006F130B">
      <w:pPr>
        <w:pStyle w:val="Web"/>
        <w:shd w:val="clear" w:color="auto" w:fill="FAFAFA"/>
        <w:spacing w:before="0" w:beforeAutospacing="0" w:after="150" w:afterAutospacing="0"/>
        <w:jc w:val="both"/>
        <w:rPr>
          <w:color w:val="353535"/>
          <w:sz w:val="21"/>
          <w:szCs w:val="21"/>
        </w:rPr>
      </w:pPr>
      <w:r>
        <w:rPr>
          <w:rFonts w:ascii="Arial" w:hAnsi="Arial" w:cs="Arial"/>
          <w:color w:val="333333"/>
        </w:rPr>
        <w:br/>
        <w:t>Η ΕΙΔΙΕ ανακοινώνει τις υποψηφιότητες για τις αρχαιρεσίες στις 31/5/2021,  που υποβλήθηκαν εμπρόθεσμα από τα μέλη της, με αλφαβητική σειρά:</w:t>
      </w:r>
    </w:p>
    <w:p w:rsidR="006F130B" w:rsidRDefault="006F130B" w:rsidP="006F130B">
      <w:pPr>
        <w:pStyle w:val="Web"/>
        <w:shd w:val="clear" w:color="auto" w:fill="FAFAFA"/>
        <w:spacing w:before="0" w:beforeAutospacing="0" w:after="150" w:afterAutospacing="0"/>
        <w:jc w:val="both"/>
        <w:rPr>
          <w:color w:val="353535"/>
          <w:sz w:val="21"/>
          <w:szCs w:val="21"/>
        </w:rPr>
      </w:pPr>
      <w:r>
        <w:rPr>
          <w:rFonts w:ascii="Arial" w:hAnsi="Arial" w:cs="Arial"/>
          <w:color w:val="333333"/>
        </w:rPr>
        <w:t>Σε περίπτωση μη επίτευξης απαρτίας η Γενική Συνέλευση και οι αρχαιρεσίες θα πραγματοποιηθούν </w:t>
      </w:r>
      <w:r>
        <w:rPr>
          <w:rStyle w:val="a3"/>
          <w:rFonts w:ascii="Arial" w:hAnsi="Arial" w:cs="Arial"/>
          <w:color w:val="333333"/>
          <w:u w:val="single"/>
        </w:rPr>
        <w:t>την Δευτέρα 7/6/2021 και ώρα 16</w:t>
      </w:r>
      <w:r w:rsidRPr="006F130B">
        <w:rPr>
          <w:rStyle w:val="a3"/>
          <w:rFonts w:ascii="Arial" w:hAnsi="Arial" w:cs="Arial"/>
          <w:color w:val="333333"/>
          <w:u w:val="single"/>
        </w:rPr>
        <w:t>:00</w:t>
      </w:r>
      <w:r w:rsidR="00530E94" w:rsidRPr="00530E94">
        <w:rPr>
          <w:rStyle w:val="a3"/>
          <w:rFonts w:ascii="Arial" w:hAnsi="Arial" w:cs="Arial"/>
          <w:color w:val="333333"/>
          <w:u w:val="single"/>
        </w:rPr>
        <w:t xml:space="preserve"> </w:t>
      </w:r>
      <w:r w:rsidR="00530E94">
        <w:rPr>
          <w:rStyle w:val="a3"/>
          <w:rFonts w:ascii="Arial" w:hAnsi="Arial" w:cs="Arial"/>
          <w:color w:val="333333"/>
          <w:u w:val="single"/>
        </w:rPr>
        <w:t>στα γραφεία της Ένωσης</w:t>
      </w:r>
      <w:r>
        <w:rPr>
          <w:rStyle w:val="a3"/>
          <w:rFonts w:ascii="Arial" w:hAnsi="Arial" w:cs="Arial"/>
          <w:color w:val="333333"/>
          <w:u w:val="single"/>
        </w:rPr>
        <w:t>.</w:t>
      </w:r>
    </w:p>
    <w:p w:rsidR="00DE11A1" w:rsidRDefault="00DE11A1" w:rsidP="00DE11A1">
      <w:pPr>
        <w:pStyle w:val="Web"/>
        <w:shd w:val="clear" w:color="auto" w:fill="FAFAFA"/>
        <w:spacing w:before="0" w:beforeAutospacing="0" w:after="150" w:afterAutospacing="0"/>
        <w:rPr>
          <w:color w:val="353535"/>
          <w:sz w:val="21"/>
          <w:szCs w:val="21"/>
        </w:rPr>
      </w:pPr>
      <w:r w:rsidRPr="00DE11A1">
        <w:rPr>
          <w:rStyle w:val="a3"/>
          <w:rFonts w:ascii="Arial" w:hAnsi="Arial" w:cs="Arial"/>
          <w:color w:val="333333"/>
        </w:rPr>
        <w:br/>
      </w:r>
      <w:r>
        <w:rPr>
          <w:rStyle w:val="a3"/>
          <w:rFonts w:ascii="Arial" w:hAnsi="Arial" w:cs="Arial"/>
          <w:color w:val="333333"/>
        </w:rPr>
        <w:t>Για το Διοικητικό Συμβούλιο</w:t>
      </w:r>
    </w:p>
    <w:p w:rsidR="00DE11A1" w:rsidRDefault="00DE11A1" w:rsidP="00DE11A1">
      <w:pPr>
        <w:pStyle w:val="Web"/>
        <w:shd w:val="clear" w:color="auto" w:fill="FAFAFA"/>
        <w:spacing w:before="0" w:beforeAutospacing="0" w:after="150" w:afterAutospacing="0"/>
        <w:rPr>
          <w:color w:val="353535"/>
          <w:sz w:val="21"/>
          <w:szCs w:val="21"/>
        </w:rPr>
      </w:pPr>
      <w:r>
        <w:rPr>
          <w:rFonts w:ascii="Arial" w:hAnsi="Arial" w:cs="Arial"/>
          <w:color w:val="333333"/>
        </w:rPr>
        <w:t>ΓΕΩΡΓΙΟΥ ΚΩΝΣΤΑΝΤΙΝΟΣ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ΔΗΜΗΤΡΟΠΟΥΛΟΣ ΑΘΑΝΑΣΙΟΣ</w:t>
      </w:r>
      <w:r>
        <w:rPr>
          <w:color w:val="353535"/>
          <w:sz w:val="21"/>
          <w:szCs w:val="21"/>
        </w:rPr>
        <w:br/>
      </w:r>
      <w:r>
        <w:rPr>
          <w:rFonts w:ascii="Arial" w:hAnsi="Arial" w:cs="Arial"/>
          <w:color w:val="333333"/>
        </w:rPr>
        <w:br/>
        <w:t>ΚΟΥΤΣΟΜΥΤΗΣ ΜΑΡΙΟΣ</w:t>
      </w:r>
      <w:r>
        <w:rPr>
          <w:color w:val="353535"/>
          <w:sz w:val="21"/>
          <w:szCs w:val="21"/>
        </w:rPr>
        <w:br/>
      </w:r>
      <w:r>
        <w:rPr>
          <w:color w:val="353535"/>
          <w:sz w:val="21"/>
          <w:szCs w:val="21"/>
        </w:rPr>
        <w:br/>
      </w:r>
      <w:r>
        <w:rPr>
          <w:rFonts w:ascii="Arial" w:hAnsi="Arial" w:cs="Arial"/>
          <w:color w:val="333333"/>
        </w:rPr>
        <w:t>ΚΟΥΤΣΟΥΒΕΛΗΣ ΝΙΚΟΛΑΟΣ</w:t>
      </w:r>
      <w:r>
        <w:rPr>
          <w:color w:val="353535"/>
          <w:sz w:val="21"/>
          <w:szCs w:val="21"/>
        </w:rPr>
        <w:br/>
      </w:r>
      <w:r>
        <w:rPr>
          <w:color w:val="353535"/>
          <w:sz w:val="21"/>
          <w:szCs w:val="21"/>
        </w:rPr>
        <w:br/>
      </w:r>
      <w:r>
        <w:rPr>
          <w:rFonts w:ascii="Arial" w:hAnsi="Arial" w:cs="Arial"/>
          <w:color w:val="333333"/>
        </w:rPr>
        <w:t>ΠΑΛΑΣΚΩΝΗΣ ΔΗΜΗΤΡΙΟΣ</w:t>
      </w:r>
      <w:r>
        <w:rPr>
          <w:color w:val="353535"/>
          <w:sz w:val="21"/>
          <w:szCs w:val="21"/>
        </w:rPr>
        <w:br/>
      </w:r>
      <w:r>
        <w:rPr>
          <w:color w:val="353535"/>
          <w:sz w:val="21"/>
          <w:szCs w:val="21"/>
        </w:rPr>
        <w:br/>
      </w:r>
      <w:r>
        <w:rPr>
          <w:rFonts w:ascii="Arial" w:hAnsi="Arial" w:cs="Arial"/>
          <w:color w:val="333333"/>
        </w:rPr>
        <w:t xml:space="preserve">ΣΤΑΥΡΟΥ ΑΓΓΕΛΟΣ </w:t>
      </w:r>
      <w:r>
        <w:rPr>
          <w:color w:val="353535"/>
          <w:sz w:val="21"/>
          <w:szCs w:val="21"/>
        </w:rPr>
        <w:br/>
      </w:r>
      <w:r>
        <w:rPr>
          <w:color w:val="353535"/>
          <w:sz w:val="21"/>
          <w:szCs w:val="21"/>
        </w:rPr>
        <w:br/>
      </w:r>
      <w:r>
        <w:rPr>
          <w:rFonts w:ascii="Arial" w:hAnsi="Arial" w:cs="Arial"/>
          <w:color w:val="333333"/>
        </w:rPr>
        <w:t>ΧΑΤΖΟΠΟΥΛΟΥ ΑΙΚΑΤΕΡΙΝΗ</w:t>
      </w:r>
      <w:r w:rsidR="00C57B7E" w:rsidRPr="00C57B7E">
        <w:rPr>
          <w:rFonts w:ascii="Arial" w:hAnsi="Arial" w:cs="Arial"/>
          <w:color w:val="333333"/>
        </w:rPr>
        <w:br/>
      </w:r>
      <w:r w:rsidR="00C57B7E" w:rsidRPr="00C57B7E">
        <w:rPr>
          <w:rFonts w:ascii="Arial" w:hAnsi="Arial" w:cs="Arial"/>
          <w:color w:val="333333"/>
        </w:rPr>
        <w:br/>
      </w:r>
      <w:r w:rsidR="00C57B7E" w:rsidRPr="00C57B7E">
        <w:rPr>
          <w:rStyle w:val="a3"/>
          <w:rFonts w:ascii="Arial" w:hAnsi="Arial" w:cs="Arial"/>
          <w:color w:val="333333"/>
        </w:rPr>
        <w:br/>
      </w:r>
      <w:r>
        <w:rPr>
          <w:rStyle w:val="a3"/>
          <w:rFonts w:ascii="Arial" w:hAnsi="Arial" w:cs="Arial"/>
          <w:color w:val="333333"/>
        </w:rPr>
        <w:t>Για την Εξελεγκτική Επιτροπή</w:t>
      </w:r>
    </w:p>
    <w:p w:rsidR="00DE11A1" w:rsidRDefault="006F130B" w:rsidP="00DE11A1">
      <w:pPr>
        <w:pStyle w:val="Web"/>
        <w:shd w:val="clear" w:color="auto" w:fill="FAFAFA"/>
        <w:spacing w:before="0" w:beforeAutospacing="0" w:after="150" w:afterAutospacing="0"/>
        <w:rPr>
          <w:color w:val="353535"/>
          <w:sz w:val="21"/>
          <w:szCs w:val="21"/>
        </w:rPr>
      </w:pPr>
      <w:r>
        <w:rPr>
          <w:rFonts w:ascii="Arial" w:hAnsi="Arial" w:cs="Arial"/>
          <w:color w:val="333333"/>
        </w:rPr>
        <w:t>ΚΑΣΙΜΑΤΗΣ ΜΙΧΑΗΛ</w:t>
      </w:r>
      <w:r w:rsidR="00C57B7E" w:rsidRPr="00C57B7E">
        <w:rPr>
          <w:color w:val="353535"/>
          <w:sz w:val="21"/>
          <w:szCs w:val="21"/>
        </w:rPr>
        <w:br/>
      </w:r>
      <w:r w:rsidR="00C57B7E" w:rsidRPr="00C57B7E">
        <w:rPr>
          <w:color w:val="353535"/>
          <w:sz w:val="21"/>
          <w:szCs w:val="21"/>
        </w:rPr>
        <w:br/>
      </w:r>
      <w:r w:rsidR="00C57B7E">
        <w:rPr>
          <w:rFonts w:ascii="Arial" w:hAnsi="Arial" w:cs="Arial"/>
          <w:color w:val="333333"/>
        </w:rPr>
        <w:t>ΜΠΑΓΙΑΣΤΑΣ ΑΠΟΣΤΟΛΟΣ</w:t>
      </w:r>
      <w:r w:rsidR="00C57B7E" w:rsidRPr="00C57B7E">
        <w:rPr>
          <w:rFonts w:ascii="Arial" w:hAnsi="Arial" w:cs="Arial"/>
          <w:color w:val="333333"/>
        </w:rPr>
        <w:br/>
      </w:r>
      <w:r w:rsidR="00C57B7E" w:rsidRPr="00C57B7E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 xml:space="preserve">ΣΤΑΥΡΟΥ ΧΡΗΣΤΟΣ </w:t>
      </w:r>
      <w:r w:rsidR="00DE11A1">
        <w:rPr>
          <w:rFonts w:ascii="Arial" w:hAnsi="Arial" w:cs="Arial"/>
          <w:color w:val="333333"/>
        </w:rPr>
        <w:t> </w:t>
      </w:r>
      <w:r w:rsidR="00C57B7E" w:rsidRPr="00C57B7E">
        <w:rPr>
          <w:color w:val="353535"/>
          <w:sz w:val="21"/>
          <w:szCs w:val="21"/>
        </w:rPr>
        <w:br/>
      </w:r>
      <w:r w:rsidR="00C57B7E" w:rsidRPr="00C57B7E">
        <w:rPr>
          <w:color w:val="353535"/>
          <w:sz w:val="21"/>
          <w:szCs w:val="21"/>
        </w:rPr>
        <w:br/>
      </w:r>
      <w:r w:rsidR="00C57B7E" w:rsidRPr="00C57B7E">
        <w:rPr>
          <w:color w:val="353535"/>
          <w:sz w:val="21"/>
          <w:szCs w:val="21"/>
        </w:rPr>
        <w:br/>
      </w:r>
      <w:r w:rsidR="00DE11A1">
        <w:rPr>
          <w:rStyle w:val="a3"/>
          <w:rFonts w:ascii="Arial" w:hAnsi="Arial" w:cs="Arial"/>
          <w:color w:val="333333"/>
        </w:rPr>
        <w:t>Για την Πειθαρχική Επιτροπή</w:t>
      </w:r>
    </w:p>
    <w:p w:rsidR="00DE11A1" w:rsidRDefault="00DE11A1" w:rsidP="00DE11A1">
      <w:pPr>
        <w:pStyle w:val="Web"/>
        <w:shd w:val="clear" w:color="auto" w:fill="FAFAFA"/>
        <w:spacing w:before="0" w:beforeAutospacing="0" w:after="150" w:afterAutospacing="0"/>
        <w:rPr>
          <w:color w:val="353535"/>
          <w:sz w:val="21"/>
          <w:szCs w:val="21"/>
        </w:rPr>
      </w:pPr>
      <w:r>
        <w:rPr>
          <w:rFonts w:ascii="Arial" w:hAnsi="Arial" w:cs="Arial"/>
          <w:color w:val="333333"/>
        </w:rPr>
        <w:t xml:space="preserve">ΜΠΟΥΓΑΤΙΩΤΗ ΒΑΣΙΛΙΚΗ </w:t>
      </w:r>
      <w:r w:rsidR="00530E94">
        <w:rPr>
          <w:rFonts w:ascii="Arial" w:hAnsi="Arial" w:cs="Arial"/>
          <w:color w:val="333333"/>
        </w:rPr>
        <w:br/>
      </w:r>
      <w:r w:rsidR="00530E94">
        <w:rPr>
          <w:rFonts w:ascii="Arial" w:hAnsi="Arial" w:cs="Arial"/>
          <w:color w:val="333333"/>
        </w:rPr>
        <w:br/>
        <w:t>ΝΤΑΤΣΟΠΟΥΛΟΣ ΙΩΑΝΝΗΣ</w:t>
      </w:r>
      <w:r w:rsidR="00530E94">
        <w:rPr>
          <w:rFonts w:ascii="Arial" w:hAnsi="Arial" w:cs="Arial"/>
          <w:color w:val="333333"/>
        </w:rPr>
        <w:br/>
      </w:r>
      <w:r w:rsidR="00530E94">
        <w:rPr>
          <w:rFonts w:ascii="Arial" w:hAnsi="Arial" w:cs="Arial"/>
          <w:color w:val="333333"/>
        </w:rPr>
        <w:br/>
        <w:t>ΣΠΥΡΟΥ ΣΤΥΛΙΑΝΟΣ</w:t>
      </w:r>
    </w:p>
    <w:p w:rsidR="00DE11A1" w:rsidRDefault="00DE11A1" w:rsidP="00DE11A1">
      <w:pPr>
        <w:pStyle w:val="Web"/>
        <w:shd w:val="clear" w:color="auto" w:fill="FAFAFA"/>
        <w:spacing w:before="0" w:beforeAutospacing="0" w:after="150" w:afterAutospacing="0"/>
        <w:rPr>
          <w:color w:val="353535"/>
          <w:sz w:val="21"/>
          <w:szCs w:val="21"/>
        </w:rPr>
      </w:pPr>
      <w:r>
        <w:rPr>
          <w:color w:val="353535"/>
          <w:sz w:val="21"/>
          <w:szCs w:val="21"/>
        </w:rPr>
        <w:t> </w:t>
      </w:r>
    </w:p>
    <w:p w:rsidR="00DE11A1" w:rsidRDefault="00DE11A1" w:rsidP="00DE11A1">
      <w:pPr>
        <w:pStyle w:val="Web"/>
        <w:shd w:val="clear" w:color="auto" w:fill="FAFAFA"/>
        <w:spacing w:before="0" w:beforeAutospacing="0" w:after="150" w:afterAutospacing="0"/>
        <w:rPr>
          <w:color w:val="353535"/>
          <w:sz w:val="21"/>
          <w:szCs w:val="21"/>
        </w:rPr>
      </w:pPr>
      <w:r>
        <w:rPr>
          <w:rFonts w:ascii="Arial" w:hAnsi="Arial" w:cs="Arial"/>
          <w:color w:val="333333"/>
        </w:rPr>
        <w:t>Το Δ.Σ</w:t>
      </w:r>
    </w:p>
    <w:p w:rsidR="00C82E8D" w:rsidRPr="00530E94" w:rsidRDefault="00DE11A1" w:rsidP="00530E94">
      <w:pPr>
        <w:pStyle w:val="Web"/>
        <w:shd w:val="clear" w:color="auto" w:fill="FAFAFA"/>
        <w:spacing w:before="0" w:beforeAutospacing="0" w:after="150" w:afterAutospacing="0"/>
        <w:rPr>
          <w:color w:val="353535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33333"/>
        </w:rPr>
        <w:t>Της  ΕΙΔΙΕ</w:t>
      </w:r>
    </w:p>
    <w:sectPr w:rsidR="00C82E8D" w:rsidRPr="00530E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A1"/>
    <w:rsid w:val="00530E94"/>
    <w:rsid w:val="006F130B"/>
    <w:rsid w:val="00C57B7E"/>
    <w:rsid w:val="00C82E8D"/>
    <w:rsid w:val="00D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E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E11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E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E1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2021-05-25T15:26:00Z</dcterms:created>
  <dcterms:modified xsi:type="dcterms:W3CDTF">2021-05-26T08:29:00Z</dcterms:modified>
</cp:coreProperties>
</file>